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6C1" w:rsidRDefault="0073230E" w:rsidP="00A476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Znak: GNI.6220.</w:t>
      </w:r>
      <w:r w:rsidR="007D7B51">
        <w:rPr>
          <w:rFonts w:ascii="Times New Roman" w:hAnsi="Times New Roman" w:cs="Times New Roman"/>
          <w:sz w:val="24"/>
          <w:szCs w:val="24"/>
        </w:rPr>
        <w:t>3</w:t>
      </w:r>
      <w:r w:rsidR="00A476C1">
        <w:rPr>
          <w:rFonts w:ascii="Times New Roman" w:hAnsi="Times New Roman" w:cs="Times New Roman"/>
          <w:sz w:val="24"/>
          <w:szCs w:val="24"/>
        </w:rPr>
        <w:t>.202</w:t>
      </w:r>
      <w:r w:rsidR="007D7B51">
        <w:rPr>
          <w:rFonts w:ascii="Times New Roman" w:hAnsi="Times New Roman" w:cs="Times New Roman"/>
          <w:sz w:val="24"/>
          <w:szCs w:val="24"/>
        </w:rPr>
        <w:t>3</w:t>
      </w:r>
      <w:r w:rsidR="00A476C1">
        <w:rPr>
          <w:rFonts w:ascii="Times New Roman" w:hAnsi="Times New Roman" w:cs="Times New Roman"/>
          <w:sz w:val="24"/>
          <w:szCs w:val="24"/>
        </w:rPr>
        <w:tab/>
      </w:r>
      <w:r w:rsidR="00A476C1">
        <w:rPr>
          <w:rFonts w:ascii="Times New Roman" w:hAnsi="Times New Roman" w:cs="Times New Roman"/>
          <w:sz w:val="24"/>
          <w:szCs w:val="24"/>
        </w:rPr>
        <w:tab/>
      </w:r>
      <w:r w:rsidR="00A476C1">
        <w:rPr>
          <w:rFonts w:ascii="Times New Roman" w:hAnsi="Times New Roman" w:cs="Times New Roman"/>
          <w:sz w:val="24"/>
          <w:szCs w:val="24"/>
        </w:rPr>
        <w:tab/>
      </w:r>
      <w:r w:rsidR="00A476C1">
        <w:rPr>
          <w:rFonts w:ascii="Times New Roman" w:hAnsi="Times New Roman" w:cs="Times New Roman"/>
          <w:sz w:val="24"/>
          <w:szCs w:val="24"/>
        </w:rPr>
        <w:tab/>
      </w:r>
      <w:r w:rsidR="00A476C1">
        <w:rPr>
          <w:rFonts w:ascii="Times New Roman" w:hAnsi="Times New Roman" w:cs="Times New Roman"/>
          <w:sz w:val="24"/>
          <w:szCs w:val="24"/>
        </w:rPr>
        <w:tab/>
      </w:r>
      <w:r w:rsidR="00A476C1">
        <w:rPr>
          <w:rFonts w:ascii="Times New Roman" w:hAnsi="Times New Roman" w:cs="Times New Roman"/>
          <w:sz w:val="24"/>
          <w:szCs w:val="24"/>
        </w:rPr>
        <w:tab/>
        <w:t xml:space="preserve"> Suchedniów, </w:t>
      </w:r>
      <w:r w:rsidR="00610EA1">
        <w:rPr>
          <w:rFonts w:ascii="Times New Roman" w:hAnsi="Times New Roman" w:cs="Times New Roman"/>
          <w:sz w:val="24"/>
          <w:szCs w:val="24"/>
        </w:rPr>
        <w:t>1</w:t>
      </w:r>
      <w:r w:rsidR="006E0B1D">
        <w:rPr>
          <w:rFonts w:ascii="Times New Roman" w:hAnsi="Times New Roman" w:cs="Times New Roman"/>
          <w:sz w:val="24"/>
          <w:szCs w:val="24"/>
        </w:rPr>
        <w:t>7</w:t>
      </w:r>
      <w:r w:rsidR="00610EA1">
        <w:rPr>
          <w:rFonts w:ascii="Times New Roman" w:hAnsi="Times New Roman" w:cs="Times New Roman"/>
          <w:sz w:val="24"/>
          <w:szCs w:val="24"/>
        </w:rPr>
        <w:t>.0</w:t>
      </w:r>
      <w:r w:rsidR="007D7B51">
        <w:rPr>
          <w:rFonts w:ascii="Times New Roman" w:hAnsi="Times New Roman" w:cs="Times New Roman"/>
          <w:sz w:val="24"/>
          <w:szCs w:val="24"/>
        </w:rPr>
        <w:t>7</w:t>
      </w:r>
      <w:r w:rsidR="006F6FB1">
        <w:rPr>
          <w:rFonts w:ascii="Times New Roman" w:hAnsi="Times New Roman" w:cs="Times New Roman"/>
          <w:sz w:val="24"/>
          <w:szCs w:val="24"/>
        </w:rPr>
        <w:t>.202</w:t>
      </w:r>
      <w:r w:rsidR="00610EA1">
        <w:rPr>
          <w:rFonts w:ascii="Times New Roman" w:hAnsi="Times New Roman" w:cs="Times New Roman"/>
          <w:sz w:val="24"/>
          <w:szCs w:val="24"/>
        </w:rPr>
        <w:t>3</w:t>
      </w:r>
      <w:r w:rsidR="00A476C1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A476C1" w:rsidRDefault="00A476C1" w:rsidP="00A476C1">
      <w:pPr>
        <w:rPr>
          <w:rFonts w:ascii="Times New Roman" w:hAnsi="Times New Roman" w:cs="Times New Roman"/>
          <w:sz w:val="24"/>
          <w:szCs w:val="24"/>
        </w:rPr>
      </w:pPr>
    </w:p>
    <w:p w:rsidR="00A476C1" w:rsidRDefault="00A476C1" w:rsidP="00A476C1">
      <w:pPr>
        <w:rPr>
          <w:rFonts w:ascii="Times New Roman" w:hAnsi="Times New Roman" w:cs="Times New Roman"/>
          <w:sz w:val="24"/>
          <w:szCs w:val="24"/>
        </w:rPr>
      </w:pPr>
    </w:p>
    <w:p w:rsidR="00A476C1" w:rsidRDefault="00A476C1" w:rsidP="00A476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OBWIESZCZENIE</w:t>
      </w:r>
    </w:p>
    <w:p w:rsidR="00A476C1" w:rsidRPr="0073230E" w:rsidRDefault="00A476C1" w:rsidP="00A476C1">
      <w:pPr>
        <w:spacing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podstawie art. 10 §1 oraz art. 49 §1 Kodeksu postępowania administracyjnego </w:t>
      </w:r>
      <w:r w:rsidR="00F73431">
        <w:rPr>
          <w:rFonts w:ascii="Times New Roman" w:hAnsi="Times New Roman" w:cs="Times New Roman"/>
          <w:sz w:val="24"/>
          <w:szCs w:val="24"/>
        </w:rPr>
        <w:br/>
      </w:r>
      <w:r w:rsidRPr="00A476C1">
        <w:rPr>
          <w:rFonts w:ascii="Times New Roman" w:hAnsi="Times New Roman" w:cs="Times New Roman"/>
          <w:sz w:val="24"/>
          <w:szCs w:val="24"/>
        </w:rPr>
        <w:t>(</w:t>
      </w:r>
      <w:r w:rsidRPr="00A476C1">
        <w:rPr>
          <w:rStyle w:val="markedcontent"/>
          <w:rFonts w:ascii="Times New Roman" w:hAnsi="Times New Roman" w:cs="Times New Roman"/>
          <w:sz w:val="24"/>
          <w:szCs w:val="24"/>
        </w:rPr>
        <w:t xml:space="preserve">t.j.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Dz. U. z 202</w:t>
      </w:r>
      <w:r w:rsidR="007D7B51">
        <w:rPr>
          <w:rStyle w:val="markedcontent"/>
          <w:rFonts w:ascii="Times New Roman" w:hAnsi="Times New Roman" w:cs="Times New Roman"/>
          <w:sz w:val="24"/>
          <w:szCs w:val="24"/>
        </w:rPr>
        <w:t>3</w:t>
      </w:r>
      <w:r w:rsidR="00610EA1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A476C1">
        <w:rPr>
          <w:rStyle w:val="markedcontent"/>
          <w:rFonts w:ascii="Times New Roman" w:hAnsi="Times New Roman" w:cs="Times New Roman"/>
          <w:sz w:val="24"/>
          <w:szCs w:val="24"/>
        </w:rPr>
        <w:t xml:space="preserve">r. poz. </w:t>
      </w:r>
      <w:r w:rsidR="007D7B51">
        <w:rPr>
          <w:rStyle w:val="markedcontent"/>
          <w:rFonts w:ascii="Times New Roman" w:hAnsi="Times New Roman" w:cs="Times New Roman"/>
          <w:sz w:val="24"/>
          <w:szCs w:val="24"/>
        </w:rPr>
        <w:t>775</w:t>
      </w:r>
      <w:r w:rsidRPr="00A476C1">
        <w:rPr>
          <w:rStyle w:val="markedcontent"/>
          <w:rFonts w:ascii="Times New Roman" w:hAnsi="Times New Roman" w:cs="Times New Roman"/>
          <w:sz w:val="24"/>
          <w:szCs w:val="24"/>
        </w:rPr>
        <w:t xml:space="preserve"> ze zm.)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w związku z art. 74 ust. 3 ustawy z dnia 3</w:t>
      </w:r>
      <w:r w:rsidR="006F6FB1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października 2008 r. o udostępnianiu informacji o środowisku i jego oc</w:t>
      </w:r>
      <w:r w:rsidR="00610EA1">
        <w:rPr>
          <w:rStyle w:val="markedcontent"/>
          <w:rFonts w:ascii="Times New Roman" w:hAnsi="Times New Roman" w:cs="Times New Roman"/>
          <w:sz w:val="24"/>
          <w:szCs w:val="24"/>
        </w:rPr>
        <w:t>hronie, udziale społeczeństwa w 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ochronie środowiska oraz o ocenach oddziaływania na środowisko </w:t>
      </w:r>
      <w:r w:rsidRPr="0073230E">
        <w:rPr>
          <w:rFonts w:ascii="Times New Roman" w:hAnsi="Times New Roman" w:cs="Times New Roman"/>
          <w:sz w:val="24"/>
          <w:szCs w:val="24"/>
        </w:rPr>
        <w:t>(</w:t>
      </w:r>
      <w:r w:rsidRPr="0073230E">
        <w:rPr>
          <w:rStyle w:val="markedcontent"/>
          <w:rFonts w:ascii="Times New Roman" w:hAnsi="Times New Roman" w:cs="Times New Roman"/>
          <w:sz w:val="24"/>
          <w:szCs w:val="24"/>
        </w:rPr>
        <w:t xml:space="preserve">t.j. </w:t>
      </w:r>
      <w:r w:rsidR="006F6FB1" w:rsidRPr="0073230E">
        <w:rPr>
          <w:rStyle w:val="markedcontent"/>
          <w:rFonts w:ascii="Times New Roman" w:hAnsi="Times New Roman" w:cs="Times New Roman"/>
          <w:sz w:val="24"/>
          <w:szCs w:val="24"/>
        </w:rPr>
        <w:t>Dz.</w:t>
      </w:r>
      <w:r w:rsidR="00C569A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6F6FB1" w:rsidRPr="0073230E">
        <w:rPr>
          <w:rStyle w:val="markedcontent"/>
          <w:rFonts w:ascii="Times New Roman" w:hAnsi="Times New Roman" w:cs="Times New Roman"/>
          <w:sz w:val="24"/>
          <w:szCs w:val="24"/>
        </w:rPr>
        <w:t>U. z 202</w:t>
      </w:r>
      <w:r w:rsidR="007D7B51">
        <w:rPr>
          <w:rStyle w:val="markedcontent"/>
          <w:rFonts w:ascii="Times New Roman" w:hAnsi="Times New Roman" w:cs="Times New Roman"/>
          <w:sz w:val="24"/>
          <w:szCs w:val="24"/>
        </w:rPr>
        <w:t>3</w:t>
      </w:r>
      <w:r w:rsidRPr="0073230E">
        <w:rPr>
          <w:rStyle w:val="markedcontent"/>
          <w:rFonts w:ascii="Times New Roman" w:hAnsi="Times New Roman" w:cs="Times New Roman"/>
          <w:sz w:val="24"/>
          <w:szCs w:val="24"/>
        </w:rPr>
        <w:t xml:space="preserve"> r. poz. </w:t>
      </w:r>
      <w:r w:rsidR="006F6FB1" w:rsidRPr="0073230E">
        <w:rPr>
          <w:rStyle w:val="markedcontent"/>
          <w:rFonts w:ascii="Times New Roman" w:hAnsi="Times New Roman" w:cs="Times New Roman"/>
          <w:sz w:val="24"/>
          <w:szCs w:val="24"/>
        </w:rPr>
        <w:t>10</w:t>
      </w:r>
      <w:r w:rsidR="007D7B51">
        <w:rPr>
          <w:rStyle w:val="markedcontent"/>
          <w:rFonts w:ascii="Times New Roman" w:hAnsi="Times New Roman" w:cs="Times New Roman"/>
          <w:sz w:val="24"/>
          <w:szCs w:val="24"/>
        </w:rPr>
        <w:t>94</w:t>
      </w:r>
      <w:r w:rsidR="00610EA1">
        <w:rPr>
          <w:rStyle w:val="markedcontent"/>
          <w:rFonts w:ascii="Times New Roman" w:hAnsi="Times New Roman" w:cs="Times New Roman"/>
          <w:sz w:val="24"/>
          <w:szCs w:val="24"/>
        </w:rPr>
        <w:t xml:space="preserve"> ze zm.</w:t>
      </w:r>
      <w:r w:rsidR="006F6FB1" w:rsidRPr="0073230E">
        <w:rPr>
          <w:rStyle w:val="markedcontent"/>
          <w:rFonts w:ascii="Times New Roman" w:hAnsi="Times New Roman" w:cs="Times New Roman"/>
          <w:sz w:val="24"/>
          <w:szCs w:val="24"/>
        </w:rPr>
        <w:t>)</w:t>
      </w:r>
    </w:p>
    <w:p w:rsidR="00A476C1" w:rsidRDefault="00A476C1" w:rsidP="00A476C1">
      <w:pPr>
        <w:spacing w:line="360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</w:rPr>
        <w:t>Burmistrz Miasta i Gminy Suchedniów</w:t>
      </w:r>
    </w:p>
    <w:p w:rsidR="00A476C1" w:rsidRPr="00A476C1" w:rsidRDefault="00A476C1" w:rsidP="00A476C1">
      <w:pPr>
        <w:spacing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zawiadamia o zakończeniu postępowania dowodowego w sprawie wydania decyzji </w:t>
      </w:r>
      <w:r>
        <w:rPr>
          <w:rStyle w:val="markedcontent"/>
          <w:rFonts w:ascii="Times New Roman" w:hAnsi="Times New Roman" w:cs="Times New Roman"/>
          <w:sz w:val="24"/>
          <w:szCs w:val="24"/>
        </w:rPr>
        <w:br/>
        <w:t xml:space="preserve">o środowiskowych uwarunkowaniach dla przedsięwzięcia polegającego na </w:t>
      </w:r>
      <w:r w:rsidR="00610EA1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zbieraniu </w:t>
      </w:r>
      <w:r w:rsidR="007D7B51">
        <w:rPr>
          <w:rStyle w:val="markedcontent"/>
          <w:rFonts w:ascii="Times New Roman" w:hAnsi="Times New Roman" w:cs="Times New Roman"/>
          <w:b/>
          <w:sz w:val="24"/>
          <w:szCs w:val="24"/>
        </w:rPr>
        <w:t>odpadów innych niż niebezpieczne w postaci zużytych olejów jadalnych w części istniejącej hali przemysłowej położonej na działce nr ewid. 4671/42 w Suchedniowie</w:t>
      </w:r>
      <w:r w:rsidR="006F6FB1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oraz o możliwości zapoznania się i wypowiedzenia się, co do zebranych dowodów i materiałów oraz zgłoszonych żądań w ww. sprawie. </w:t>
      </w:r>
    </w:p>
    <w:p w:rsidR="0021408D" w:rsidRDefault="00A476C1" w:rsidP="00A476C1">
      <w:pPr>
        <w:spacing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>Z aktami sprawy strony mogą z</w:t>
      </w:r>
      <w:r w:rsidR="0021408D">
        <w:rPr>
          <w:rStyle w:val="markedcontent"/>
          <w:rFonts w:ascii="Times New Roman" w:hAnsi="Times New Roman" w:cs="Times New Roman"/>
          <w:sz w:val="24"/>
          <w:szCs w:val="24"/>
        </w:rPr>
        <w:t>apoznać się w siedzibie Urzędu M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iasta i Gminy </w:t>
      </w:r>
      <w:r w:rsidR="0021408D">
        <w:rPr>
          <w:rStyle w:val="markedcontent"/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w Suchedniowie w godzinach od 7</w:t>
      </w:r>
      <w:r w:rsidRPr="0021408D">
        <w:rPr>
          <w:rStyle w:val="markedcontent"/>
          <w:rFonts w:ascii="Times New Roman" w:hAnsi="Times New Roman" w:cs="Times New Roman"/>
          <w:sz w:val="24"/>
          <w:szCs w:val="24"/>
          <w:vertAlign w:val="superscript"/>
        </w:rPr>
        <w:t>30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do 15</w:t>
      </w:r>
      <w:r w:rsidRPr="0021408D">
        <w:rPr>
          <w:rStyle w:val="markedcontent"/>
          <w:rFonts w:ascii="Times New Roman" w:hAnsi="Times New Roman" w:cs="Times New Roman"/>
          <w:sz w:val="24"/>
          <w:szCs w:val="24"/>
          <w:vertAlign w:val="superscript"/>
        </w:rPr>
        <w:t xml:space="preserve">30 </w:t>
      </w:r>
      <w:r w:rsidR="0021408D">
        <w:rPr>
          <w:rStyle w:val="markedcontent"/>
          <w:rFonts w:ascii="Times New Roman" w:hAnsi="Times New Roman" w:cs="Times New Roman"/>
          <w:sz w:val="24"/>
          <w:szCs w:val="24"/>
        </w:rPr>
        <w:t xml:space="preserve">w terminie 7 dni od daty doręczenia zawiadomienia. Brak kontaktu w podanym terminie zostanie uznany za nie wniesienie uwag do przedmiotowej sprawy. </w:t>
      </w:r>
    </w:p>
    <w:p w:rsidR="00A476C1" w:rsidRDefault="0021408D" w:rsidP="00A476C1">
      <w:pPr>
        <w:spacing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ab/>
        <w:t xml:space="preserve">Doręczenie uważa się za dokonane po upływie 14 dni od dnia, w którym nastąpiło publiczne obwieszczenie. </w:t>
      </w:r>
      <w:r w:rsidR="00A476C1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:rsidR="00A476C1" w:rsidRDefault="00D26AF5" w:rsidP="00667D3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Z-ca Burmistrza Miasta i Gminy</w:t>
      </w:r>
    </w:p>
    <w:p w:rsidR="00D26AF5" w:rsidRDefault="00D26AF5" w:rsidP="00667D3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 inż. Dariusz Miernik</w:t>
      </w:r>
    </w:p>
    <w:p w:rsidR="007D7B51" w:rsidRDefault="007D7B51" w:rsidP="00667D3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7B51" w:rsidRDefault="007D7B51" w:rsidP="00667D3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77F8" w:rsidRDefault="000677F8" w:rsidP="00A476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77F8" w:rsidRDefault="000677F8" w:rsidP="00A476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77F8" w:rsidRDefault="000677F8" w:rsidP="00A476C1">
      <w:pPr>
        <w:spacing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BD7FBA" w:rsidRPr="00DC0FC8" w:rsidRDefault="00DC0FC8" w:rsidP="007B52A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DC0FC8">
        <w:rPr>
          <w:rFonts w:ascii="Times New Roman" w:hAnsi="Times New Roman" w:cs="Times New Roman"/>
          <w:sz w:val="20"/>
          <w:szCs w:val="20"/>
        </w:rPr>
        <w:t>Niniejsze obwieszczeni</w:t>
      </w:r>
      <w:r w:rsidR="00510DDB">
        <w:rPr>
          <w:rFonts w:ascii="Times New Roman" w:hAnsi="Times New Roman" w:cs="Times New Roman"/>
          <w:sz w:val="20"/>
          <w:szCs w:val="20"/>
        </w:rPr>
        <w:t>e zostało zamieszczone</w:t>
      </w:r>
      <w:r w:rsidR="007B52A6">
        <w:rPr>
          <w:rFonts w:ascii="Times New Roman" w:hAnsi="Times New Roman" w:cs="Times New Roman"/>
          <w:sz w:val="20"/>
          <w:szCs w:val="20"/>
        </w:rPr>
        <w:br/>
      </w:r>
      <w:r w:rsidR="00510DDB">
        <w:rPr>
          <w:rFonts w:ascii="Times New Roman" w:hAnsi="Times New Roman" w:cs="Times New Roman"/>
          <w:sz w:val="20"/>
          <w:szCs w:val="20"/>
        </w:rPr>
        <w:t xml:space="preserve">w dniu </w:t>
      </w:r>
      <w:r w:rsidR="006E44DB">
        <w:rPr>
          <w:rFonts w:ascii="Times New Roman" w:hAnsi="Times New Roman" w:cs="Times New Roman"/>
          <w:sz w:val="20"/>
          <w:szCs w:val="20"/>
        </w:rPr>
        <w:t>1</w:t>
      </w:r>
      <w:r w:rsidR="006E0B1D">
        <w:rPr>
          <w:rFonts w:ascii="Times New Roman" w:hAnsi="Times New Roman" w:cs="Times New Roman"/>
          <w:sz w:val="20"/>
          <w:szCs w:val="20"/>
        </w:rPr>
        <w:t>7</w:t>
      </w:r>
      <w:r w:rsidR="0073230E">
        <w:rPr>
          <w:rFonts w:ascii="Times New Roman" w:hAnsi="Times New Roman" w:cs="Times New Roman"/>
          <w:sz w:val="20"/>
          <w:szCs w:val="20"/>
        </w:rPr>
        <w:t>.0</w:t>
      </w:r>
      <w:r w:rsidR="007D7B51">
        <w:rPr>
          <w:rFonts w:ascii="Times New Roman" w:hAnsi="Times New Roman" w:cs="Times New Roman"/>
          <w:sz w:val="20"/>
          <w:szCs w:val="20"/>
        </w:rPr>
        <w:t>7</w:t>
      </w:r>
      <w:r w:rsidRPr="00DC0FC8">
        <w:rPr>
          <w:rFonts w:ascii="Times New Roman" w:hAnsi="Times New Roman" w:cs="Times New Roman"/>
          <w:sz w:val="20"/>
          <w:szCs w:val="20"/>
        </w:rPr>
        <w:t>.202</w:t>
      </w:r>
      <w:r w:rsidR="006E44DB">
        <w:rPr>
          <w:rFonts w:ascii="Times New Roman" w:hAnsi="Times New Roman" w:cs="Times New Roman"/>
          <w:sz w:val="20"/>
          <w:szCs w:val="20"/>
        </w:rPr>
        <w:t xml:space="preserve">3 </w:t>
      </w:r>
      <w:r w:rsidRPr="00DC0FC8">
        <w:rPr>
          <w:rFonts w:ascii="Times New Roman" w:hAnsi="Times New Roman" w:cs="Times New Roman"/>
          <w:sz w:val="20"/>
          <w:szCs w:val="20"/>
        </w:rPr>
        <w:t xml:space="preserve">r. na stronie internetowej </w:t>
      </w:r>
      <w:r w:rsidR="007B52A6">
        <w:rPr>
          <w:rFonts w:ascii="Times New Roman" w:hAnsi="Times New Roman" w:cs="Times New Roman"/>
          <w:sz w:val="20"/>
          <w:szCs w:val="20"/>
        </w:rPr>
        <w:br/>
      </w:r>
      <w:r w:rsidRPr="00DC0FC8">
        <w:rPr>
          <w:rFonts w:ascii="Times New Roman" w:hAnsi="Times New Roman" w:cs="Times New Roman"/>
          <w:sz w:val="20"/>
          <w:szCs w:val="20"/>
        </w:rPr>
        <w:t>www.suchedniow.bip.doc.pl</w:t>
      </w:r>
    </w:p>
    <w:sectPr w:rsidR="00BD7FBA" w:rsidRPr="00DC0FC8" w:rsidSect="006E44D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6C1"/>
    <w:rsid w:val="000677F8"/>
    <w:rsid w:val="0021408D"/>
    <w:rsid w:val="00510DDB"/>
    <w:rsid w:val="0054128F"/>
    <w:rsid w:val="00610EA1"/>
    <w:rsid w:val="00667D3E"/>
    <w:rsid w:val="006E0B1D"/>
    <w:rsid w:val="006E44DB"/>
    <w:rsid w:val="006F6FB1"/>
    <w:rsid w:val="0073230E"/>
    <w:rsid w:val="007B52A6"/>
    <w:rsid w:val="007D7B51"/>
    <w:rsid w:val="009C2ADD"/>
    <w:rsid w:val="00A476C1"/>
    <w:rsid w:val="00BD7FBA"/>
    <w:rsid w:val="00C569AE"/>
    <w:rsid w:val="00D26AF5"/>
    <w:rsid w:val="00DC0FC8"/>
    <w:rsid w:val="00F7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C27F6F-C504-4586-BF5B-9FF094D0F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76C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A476C1"/>
  </w:style>
  <w:style w:type="paragraph" w:styleId="Tekstdymka">
    <w:name w:val="Balloon Text"/>
    <w:basedOn w:val="Normalny"/>
    <w:link w:val="TekstdymkaZnak"/>
    <w:uiPriority w:val="99"/>
    <w:semiHidden/>
    <w:unhideWhenUsed/>
    <w:rsid w:val="007B5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52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BŁASIAK</dc:creator>
  <cp:keywords/>
  <dc:description/>
  <cp:lastModifiedBy>KLAUDIA SIECZKA</cp:lastModifiedBy>
  <cp:revision>9</cp:revision>
  <cp:lastPrinted>2023-07-17T06:11:00Z</cp:lastPrinted>
  <dcterms:created xsi:type="dcterms:W3CDTF">2022-07-06T11:44:00Z</dcterms:created>
  <dcterms:modified xsi:type="dcterms:W3CDTF">2023-07-17T12:15:00Z</dcterms:modified>
</cp:coreProperties>
</file>