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74" w:rsidRPr="00C31E61" w:rsidRDefault="00491874" w:rsidP="00491874">
      <w:pPr>
        <w:pStyle w:val="NormalnyWeb"/>
        <w:jc w:val="both"/>
        <w:rPr>
          <w:b/>
        </w:rPr>
      </w:pPr>
      <w:r w:rsidRPr="00C31E61">
        <w:rPr>
          <w:b/>
        </w:rPr>
        <w:t>INFORMACJA O SPRZEDAŻY KOŃCOWEJ PALIWA STAŁEGO</w:t>
      </w:r>
      <w:r w:rsidR="00C31E61">
        <w:rPr>
          <w:b/>
        </w:rPr>
        <w:t xml:space="preserve"> </w:t>
      </w:r>
      <w:r w:rsidR="0071118F">
        <w:rPr>
          <w:b/>
        </w:rPr>
        <w:t>(WĘGLA)</w:t>
      </w:r>
    </w:p>
    <w:p w:rsidR="00491874" w:rsidRDefault="00491874" w:rsidP="00491874">
      <w:pPr>
        <w:pStyle w:val="NormalnyWeb"/>
        <w:jc w:val="both"/>
      </w:pPr>
      <w:r>
        <w:t xml:space="preserve">Na podstawie art. 11 ustawy z dnia 14 kwietnia 2023 r. o zmianie ustawy o obowiązkach przedsiębiorców w zakresie gospodarowania niektórymi odpadami oraz o opłacie produktowej oraz niektórych innych ustaw wprowadzona została nowelizacja ustawy o zakupie preferencyjnym paliwa stałego przez gospodarstwa domowe, </w:t>
      </w:r>
    </w:p>
    <w:p w:rsidR="00C31E61" w:rsidRDefault="00491874" w:rsidP="00491874">
      <w:pPr>
        <w:pStyle w:val="NormalnyWeb"/>
        <w:jc w:val="both"/>
        <w:rPr>
          <w:b/>
        </w:rPr>
      </w:pPr>
      <w:r>
        <w:t xml:space="preserve">w związku z powyższym </w:t>
      </w:r>
      <w:r w:rsidRPr="00491874">
        <w:rPr>
          <w:b/>
        </w:rPr>
        <w:t>Gmina Suchedniów</w:t>
      </w:r>
      <w:r>
        <w:t xml:space="preserve"> ogłasza sprzedaż końcową paliwa stałego                      w </w:t>
      </w:r>
      <w:r w:rsidR="00AD5328">
        <w:rPr>
          <w:b/>
        </w:rPr>
        <w:t>ilości 104,56</w:t>
      </w:r>
      <w:r w:rsidRPr="00491874">
        <w:rPr>
          <w:b/>
        </w:rPr>
        <w:t xml:space="preserve"> t węgla </w:t>
      </w:r>
      <w:r w:rsidR="00C31E61">
        <w:rPr>
          <w:b/>
        </w:rPr>
        <w:t>tj. :</w:t>
      </w:r>
    </w:p>
    <w:p w:rsidR="00C31E61" w:rsidRDefault="00AD5328" w:rsidP="00491874">
      <w:pPr>
        <w:pStyle w:val="NormalnyWeb"/>
        <w:jc w:val="both"/>
        <w:rPr>
          <w:b/>
        </w:rPr>
      </w:pPr>
      <w:r>
        <w:rPr>
          <w:b/>
        </w:rPr>
        <w:t xml:space="preserve">- </w:t>
      </w:r>
      <w:r w:rsidR="0071118F">
        <w:rPr>
          <w:b/>
        </w:rPr>
        <w:t xml:space="preserve"> </w:t>
      </w:r>
      <w:r>
        <w:rPr>
          <w:b/>
        </w:rPr>
        <w:t xml:space="preserve">14,5 </w:t>
      </w:r>
      <w:r w:rsidR="0071118F">
        <w:rPr>
          <w:b/>
        </w:rPr>
        <w:t xml:space="preserve">t </w:t>
      </w:r>
      <w:r w:rsidR="00D06AFD">
        <w:rPr>
          <w:b/>
        </w:rPr>
        <w:t>g</w:t>
      </w:r>
      <w:r w:rsidR="00491874" w:rsidRPr="00491874">
        <w:rPr>
          <w:b/>
        </w:rPr>
        <w:t xml:space="preserve">roszku, </w:t>
      </w:r>
    </w:p>
    <w:p w:rsidR="00C31E61" w:rsidRDefault="00AD5328" w:rsidP="00491874">
      <w:pPr>
        <w:pStyle w:val="NormalnyWeb"/>
        <w:jc w:val="both"/>
        <w:rPr>
          <w:b/>
        </w:rPr>
      </w:pPr>
      <w:r>
        <w:rPr>
          <w:b/>
        </w:rPr>
        <w:t>-  38,02</w:t>
      </w:r>
      <w:r w:rsidR="00FC554A">
        <w:rPr>
          <w:b/>
        </w:rPr>
        <w:t xml:space="preserve"> t </w:t>
      </w:r>
      <w:r w:rsidR="00D06AFD">
        <w:rPr>
          <w:b/>
        </w:rPr>
        <w:t>g</w:t>
      </w:r>
      <w:r w:rsidR="00FC554A">
        <w:rPr>
          <w:b/>
        </w:rPr>
        <w:t>roszku (</w:t>
      </w:r>
      <w:proofErr w:type="spellStart"/>
      <w:r w:rsidR="0071118F">
        <w:rPr>
          <w:b/>
        </w:rPr>
        <w:t>J</w:t>
      </w:r>
      <w:r w:rsidR="00491874" w:rsidRPr="00491874">
        <w:rPr>
          <w:b/>
        </w:rPr>
        <w:t>aret</w:t>
      </w:r>
      <w:proofErr w:type="spellEnd"/>
      <w:r w:rsidR="00FC554A">
        <w:rPr>
          <w:b/>
        </w:rPr>
        <w:t>)</w:t>
      </w:r>
      <w:r w:rsidR="00491874" w:rsidRPr="00491874">
        <w:rPr>
          <w:b/>
        </w:rPr>
        <w:t xml:space="preserve">, </w:t>
      </w:r>
    </w:p>
    <w:p w:rsidR="00C31E61" w:rsidRDefault="00AD5328" w:rsidP="00491874">
      <w:pPr>
        <w:pStyle w:val="NormalnyWeb"/>
        <w:jc w:val="both"/>
        <w:rPr>
          <w:b/>
        </w:rPr>
      </w:pPr>
      <w:r>
        <w:rPr>
          <w:b/>
        </w:rPr>
        <w:t>-  40,68</w:t>
      </w:r>
      <w:r w:rsidR="0071118F">
        <w:rPr>
          <w:b/>
        </w:rPr>
        <w:t xml:space="preserve"> t </w:t>
      </w:r>
      <w:r w:rsidR="00D06AFD">
        <w:rPr>
          <w:b/>
        </w:rPr>
        <w:t>o</w:t>
      </w:r>
      <w:r w:rsidR="00491874" w:rsidRPr="00491874">
        <w:rPr>
          <w:b/>
        </w:rPr>
        <w:t xml:space="preserve">rzecha </w:t>
      </w:r>
    </w:p>
    <w:p w:rsidR="00491874" w:rsidRDefault="00AD5328" w:rsidP="00491874">
      <w:pPr>
        <w:pStyle w:val="NormalnyWeb"/>
        <w:jc w:val="both"/>
      </w:pPr>
      <w:r>
        <w:rPr>
          <w:b/>
        </w:rPr>
        <w:t>-  11,36</w:t>
      </w:r>
      <w:r w:rsidR="00C31E61">
        <w:rPr>
          <w:b/>
        </w:rPr>
        <w:t xml:space="preserve"> </w:t>
      </w:r>
      <w:r w:rsidR="0071118F">
        <w:rPr>
          <w:b/>
        </w:rPr>
        <w:t xml:space="preserve">t </w:t>
      </w:r>
      <w:r w:rsidR="00D06AFD">
        <w:rPr>
          <w:b/>
        </w:rPr>
        <w:t>k</w:t>
      </w:r>
      <w:bookmarkStart w:id="0" w:name="_GoBack"/>
      <w:bookmarkEnd w:id="0"/>
      <w:r w:rsidR="00491874" w:rsidRPr="00491874">
        <w:rPr>
          <w:b/>
        </w:rPr>
        <w:t>ostki</w:t>
      </w:r>
      <w:r w:rsidR="00491874">
        <w:t xml:space="preserve"> </w:t>
      </w:r>
    </w:p>
    <w:p w:rsidR="00491874" w:rsidRDefault="00491874" w:rsidP="00491874">
      <w:pPr>
        <w:pStyle w:val="NormalnyWeb"/>
        <w:jc w:val="both"/>
      </w:pPr>
      <w:r>
        <w:t>jednocześnie informując, że wydłuża termin sprzedaż</w:t>
      </w:r>
      <w:r w:rsidR="00D06AFD">
        <w:t>y</w:t>
      </w:r>
      <w:r>
        <w:t xml:space="preserve"> węgla uprawnionym mieszkańcom</w:t>
      </w:r>
      <w:r w:rsidR="0000392B">
        <w:t xml:space="preserve"> (uprawnionym do dodatku węglowego) </w:t>
      </w:r>
      <w:r>
        <w:t>do 31 lipca 2023 r. za cenę 1.900 zł /t.</w:t>
      </w:r>
    </w:p>
    <w:p w:rsidR="00491874" w:rsidRPr="00D06AFD" w:rsidRDefault="00491874" w:rsidP="00491874">
      <w:pPr>
        <w:pStyle w:val="NormalnyWeb"/>
        <w:jc w:val="both"/>
        <w:rPr>
          <w:u w:val="single"/>
        </w:rPr>
      </w:pPr>
      <w:r>
        <w:t xml:space="preserve">Podstawą zakupu będzie wniosek lub zaświadczenie złożone </w:t>
      </w:r>
      <w:r w:rsidR="002E4A4F">
        <w:t xml:space="preserve">osobiście </w:t>
      </w:r>
      <w:r>
        <w:t>w Urzędzie Miasta</w:t>
      </w:r>
      <w:r w:rsidR="002E4A4F">
        <w:t xml:space="preserve">                           </w:t>
      </w:r>
      <w:r>
        <w:t xml:space="preserve"> i Gminy Suchedniów, w pokoju nr 106, pok.107 lub sekretariacie w terminie od </w:t>
      </w:r>
      <w:r w:rsidR="00D06AFD" w:rsidRPr="00D06AFD">
        <w:rPr>
          <w:rStyle w:val="Pogrubienie"/>
          <w:u w:val="single"/>
        </w:rPr>
        <w:t>11</w:t>
      </w:r>
      <w:r w:rsidRPr="00D06AFD">
        <w:rPr>
          <w:rStyle w:val="Pogrubienie"/>
          <w:u w:val="single"/>
        </w:rPr>
        <w:t xml:space="preserve"> maja 2023 r. do 30 czerwca 2023 r. </w:t>
      </w:r>
    </w:p>
    <w:p w:rsidR="00C31E61" w:rsidRDefault="00491874" w:rsidP="00491874">
      <w:pPr>
        <w:pStyle w:val="NormalnyWeb"/>
        <w:jc w:val="both"/>
      </w:pPr>
      <w:r w:rsidRPr="00491874">
        <w:rPr>
          <w:b/>
        </w:rPr>
        <w:t xml:space="preserve">Wnioski o zakup będą rozpatrywane przez Urząd Miasta i Gminy w Suchedniowie </w:t>
      </w:r>
      <w:r>
        <w:rPr>
          <w:b/>
        </w:rPr>
        <w:t xml:space="preserve">                            </w:t>
      </w:r>
      <w:r w:rsidRPr="00491874">
        <w:rPr>
          <w:b/>
        </w:rPr>
        <w:t>w kolejności wpłynięcia do wyczerpania ilości węgla przeznaczonego do sprzedaży końcowej</w:t>
      </w:r>
      <w:r w:rsidR="00C31E61">
        <w:t>!</w:t>
      </w:r>
    </w:p>
    <w:p w:rsidR="00491874" w:rsidRDefault="00491874" w:rsidP="00491874">
      <w:pPr>
        <w:pStyle w:val="NormalnyWeb"/>
        <w:jc w:val="both"/>
      </w:pPr>
      <w:r>
        <w:t>Przy sprzedaży końcowej nie będzie limitów ilościowych dla jednego gospodarstwa domowego.</w:t>
      </w:r>
    </w:p>
    <w:p w:rsidR="000560EE" w:rsidRDefault="000560EE"/>
    <w:sectPr w:rsidR="0005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FB"/>
    <w:rsid w:val="0000392B"/>
    <w:rsid w:val="000560EE"/>
    <w:rsid w:val="002C77FB"/>
    <w:rsid w:val="002E4A4F"/>
    <w:rsid w:val="00491874"/>
    <w:rsid w:val="0071118F"/>
    <w:rsid w:val="00AD5328"/>
    <w:rsid w:val="00C31E61"/>
    <w:rsid w:val="00D06AFD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18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A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18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ŚLUSARCZYK</dc:creator>
  <cp:lastModifiedBy>UMiG009</cp:lastModifiedBy>
  <cp:revision>2</cp:revision>
  <cp:lastPrinted>2023-05-04T08:33:00Z</cp:lastPrinted>
  <dcterms:created xsi:type="dcterms:W3CDTF">2023-05-10T06:01:00Z</dcterms:created>
  <dcterms:modified xsi:type="dcterms:W3CDTF">2023-05-10T06:01:00Z</dcterms:modified>
</cp:coreProperties>
</file>